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7A" w:rsidRPr="00657B7A" w:rsidRDefault="00657B7A" w:rsidP="00657B7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57B7A">
        <w:rPr>
          <w:rFonts w:ascii="Times New Roman" w:eastAsia="Times New Roman" w:hAnsi="Times New Roman" w:cs="Times New Roman"/>
          <w:sz w:val="24"/>
          <w:szCs w:val="24"/>
        </w:rPr>
        <w:t xml:space="preserve">Which one of the </w:t>
      </w:r>
      <w:proofErr w:type="gramStart"/>
      <w:r w:rsidRPr="00657B7A">
        <w:rPr>
          <w:rFonts w:ascii="Times New Roman" w:eastAsia="Times New Roman" w:hAnsi="Times New Roman" w:cs="Times New Roman"/>
          <w:sz w:val="24"/>
          <w:szCs w:val="24"/>
        </w:rPr>
        <w:t>professional  learning</w:t>
      </w:r>
      <w:proofErr w:type="gramEnd"/>
      <w:r w:rsidRPr="00657B7A">
        <w:rPr>
          <w:rFonts w:ascii="Times New Roman" w:eastAsia="Times New Roman" w:hAnsi="Times New Roman" w:cs="Times New Roman"/>
          <w:sz w:val="24"/>
          <w:szCs w:val="24"/>
        </w:rPr>
        <w:t xml:space="preserve"> systems PLC or PLN </w:t>
      </w:r>
      <w:r>
        <w:rPr>
          <w:rFonts w:ascii="Times New Roman" w:eastAsia="Times New Roman" w:hAnsi="Times New Roman" w:cs="Times New Roman"/>
          <w:sz w:val="24"/>
          <w:szCs w:val="24"/>
        </w:rPr>
        <w:t>can have</w:t>
      </w:r>
      <w:r w:rsidRPr="00657B7A">
        <w:rPr>
          <w:rFonts w:ascii="Times New Roman" w:eastAsia="Times New Roman" w:hAnsi="Times New Roman" w:cs="Times New Roman"/>
          <w:sz w:val="24"/>
          <w:szCs w:val="24"/>
        </w:rPr>
        <w:t xml:space="preserve"> an online component?</w:t>
      </w:r>
    </w:p>
    <w:p w:rsidR="00657B7A" w:rsidRPr="00D7707E" w:rsidRDefault="00657B7A" w:rsidP="00657B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707E">
        <w:rPr>
          <w:rFonts w:ascii="Times New Roman" w:eastAsia="Times New Roman" w:hAnsi="Times New Roman" w:cs="Times New Roman"/>
          <w:sz w:val="24"/>
          <w:szCs w:val="24"/>
        </w:rPr>
        <w:t>PLC</w:t>
      </w:r>
    </w:p>
    <w:p w:rsidR="00657B7A" w:rsidRPr="00657B7A" w:rsidRDefault="00657B7A" w:rsidP="00657B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57B7A">
        <w:rPr>
          <w:rFonts w:ascii="Times New Roman" w:eastAsia="Times New Roman" w:hAnsi="Times New Roman" w:cs="Times New Roman"/>
          <w:sz w:val="24"/>
          <w:szCs w:val="24"/>
        </w:rPr>
        <w:t>PLN</w:t>
      </w:r>
    </w:p>
    <w:p w:rsidR="00657B7A" w:rsidRPr="00D7707E" w:rsidRDefault="00657B7A" w:rsidP="00657B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707E">
        <w:rPr>
          <w:rFonts w:ascii="Times New Roman" w:eastAsia="Times New Roman" w:hAnsi="Times New Roman" w:cs="Times New Roman"/>
          <w:sz w:val="24"/>
          <w:szCs w:val="24"/>
        </w:rPr>
        <w:t>Neither</w:t>
      </w:r>
    </w:p>
    <w:p w:rsidR="00657B7A" w:rsidRPr="00D7707E" w:rsidRDefault="00657B7A" w:rsidP="00657B7A">
      <w:pPr>
        <w:numPr>
          <w:ilvl w:val="0"/>
          <w:numId w:val="1"/>
        </w:numPr>
        <w:shd w:val="clear" w:color="auto" w:fill="FFFF0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707E">
        <w:rPr>
          <w:rFonts w:ascii="Times New Roman" w:eastAsia="Times New Roman" w:hAnsi="Times New Roman" w:cs="Times New Roman"/>
          <w:sz w:val="24"/>
          <w:szCs w:val="24"/>
        </w:rPr>
        <w:t>Both</w:t>
      </w:r>
    </w:p>
    <w:p w:rsidR="00657B7A" w:rsidRPr="00657B7A" w:rsidRDefault="00657B7A" w:rsidP="00657B7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57B7A">
        <w:rPr>
          <w:rFonts w:ascii="Times New Roman" w:eastAsia="Times New Roman" w:hAnsi="Times New Roman" w:cs="Times New Roman"/>
          <w:sz w:val="24"/>
          <w:szCs w:val="24"/>
        </w:rPr>
        <w:t>A professional learning network consists of which of the following?</w:t>
      </w:r>
    </w:p>
    <w:p w:rsidR="00657B7A" w:rsidRPr="00D7707E" w:rsidRDefault="00657B7A" w:rsidP="00657B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707E">
        <w:rPr>
          <w:rFonts w:ascii="Times New Roman" w:eastAsia="Times New Roman" w:hAnsi="Times New Roman" w:cs="Times New Roman"/>
          <w:sz w:val="24"/>
          <w:szCs w:val="24"/>
        </w:rPr>
        <w:t>Colleagues</w:t>
      </w:r>
    </w:p>
    <w:p w:rsidR="00657B7A" w:rsidRPr="00D7707E" w:rsidRDefault="00657B7A" w:rsidP="00657B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707E">
        <w:rPr>
          <w:rFonts w:ascii="Times New Roman" w:eastAsia="Times New Roman" w:hAnsi="Times New Roman" w:cs="Times New Roman"/>
          <w:sz w:val="24"/>
          <w:szCs w:val="24"/>
        </w:rPr>
        <w:t>Experts from field</w:t>
      </w:r>
    </w:p>
    <w:p w:rsidR="00657B7A" w:rsidRPr="00D7707E" w:rsidRDefault="00657B7A" w:rsidP="00657B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707E">
        <w:rPr>
          <w:rFonts w:ascii="Times New Roman" w:eastAsia="Times New Roman" w:hAnsi="Times New Roman" w:cs="Times New Roman"/>
          <w:sz w:val="24"/>
          <w:szCs w:val="24"/>
        </w:rPr>
        <w:t>Administrators</w:t>
      </w:r>
    </w:p>
    <w:p w:rsidR="00657B7A" w:rsidRPr="00FC44AE" w:rsidRDefault="00657B7A" w:rsidP="00657B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C75F6">
        <w:rPr>
          <w:rFonts w:ascii="Times New Roman" w:eastAsia="Times New Roman" w:hAnsi="Times New Roman" w:cs="Times New Roman"/>
          <w:sz w:val="24"/>
          <w:szCs w:val="24"/>
          <w:highlight w:val="yellow"/>
        </w:rPr>
        <w:t>All of the above</w:t>
      </w:r>
    </w:p>
    <w:p w:rsidR="00657B7A" w:rsidRPr="00657B7A" w:rsidRDefault="00657B7A" w:rsidP="00657B7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57B7A">
        <w:rPr>
          <w:rFonts w:ascii="Times New Roman" w:eastAsia="Times New Roman" w:hAnsi="Times New Roman" w:cs="Times New Roman"/>
          <w:sz w:val="24"/>
          <w:szCs w:val="24"/>
        </w:rPr>
        <w:t xml:space="preserve">Professional Learning Networks </w:t>
      </w:r>
      <w:r>
        <w:rPr>
          <w:rFonts w:ascii="Times New Roman" w:eastAsia="Times New Roman" w:hAnsi="Times New Roman" w:cs="Times New Roman"/>
          <w:sz w:val="24"/>
          <w:szCs w:val="24"/>
        </w:rPr>
        <w:t>can help</w:t>
      </w:r>
      <w:r w:rsidRPr="00657B7A">
        <w:rPr>
          <w:rFonts w:ascii="Times New Roman" w:eastAsia="Times New Roman" w:hAnsi="Times New Roman" w:cs="Times New Roman"/>
          <w:sz w:val="24"/>
          <w:szCs w:val="24"/>
        </w:rPr>
        <w:t xml:space="preserve"> increase student achievement.</w:t>
      </w:r>
    </w:p>
    <w:p w:rsidR="00657B7A" w:rsidRPr="00FC44AE" w:rsidRDefault="00657B7A" w:rsidP="00657B7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C75F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True </w:t>
      </w:r>
    </w:p>
    <w:p w:rsidR="00657B7A" w:rsidRPr="00D7707E" w:rsidRDefault="00657B7A" w:rsidP="00657B7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707E">
        <w:rPr>
          <w:rFonts w:ascii="Times New Roman" w:eastAsia="Times New Roman" w:hAnsi="Times New Roman" w:cs="Times New Roman"/>
          <w:sz w:val="24"/>
          <w:szCs w:val="24"/>
        </w:rPr>
        <w:t>False</w:t>
      </w:r>
    </w:p>
    <w:p w:rsidR="00657B7A" w:rsidRPr="00657B7A" w:rsidRDefault="00657B7A" w:rsidP="00657B7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57B7A">
        <w:rPr>
          <w:rFonts w:ascii="Times New Roman" w:eastAsia="Times New Roman" w:hAnsi="Times New Roman" w:cs="Times New Roman"/>
          <w:sz w:val="24"/>
          <w:szCs w:val="24"/>
        </w:rPr>
        <w:t>What are some ways educators utilize PLN’s?</w:t>
      </w:r>
    </w:p>
    <w:p w:rsidR="00657B7A" w:rsidRPr="00D7707E" w:rsidRDefault="00657B7A" w:rsidP="00657B7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707E">
        <w:rPr>
          <w:rFonts w:ascii="Times New Roman" w:eastAsia="Times New Roman" w:hAnsi="Times New Roman" w:cs="Times New Roman"/>
          <w:sz w:val="24"/>
          <w:szCs w:val="24"/>
        </w:rPr>
        <w:t>Professional development – learn from content-area specialists</w:t>
      </w:r>
    </w:p>
    <w:p w:rsidR="00657B7A" w:rsidRPr="00D7707E" w:rsidRDefault="00657B7A" w:rsidP="00657B7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707E">
        <w:rPr>
          <w:rFonts w:ascii="Times New Roman" w:eastAsia="Times New Roman" w:hAnsi="Times New Roman" w:cs="Times New Roman"/>
          <w:sz w:val="24"/>
          <w:szCs w:val="24"/>
        </w:rPr>
        <w:t>Locate resources for your classroom, such as free websites and software</w:t>
      </w:r>
    </w:p>
    <w:p w:rsidR="00657B7A" w:rsidRPr="00D7707E" w:rsidRDefault="00657B7A" w:rsidP="00657B7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707E">
        <w:rPr>
          <w:rFonts w:ascii="Times New Roman" w:eastAsia="Times New Roman" w:hAnsi="Times New Roman" w:cs="Times New Roman"/>
          <w:sz w:val="24"/>
          <w:szCs w:val="24"/>
        </w:rPr>
        <w:t>Get lesson plan ideas from master teachers</w:t>
      </w:r>
    </w:p>
    <w:p w:rsidR="00657B7A" w:rsidRDefault="00657B7A" w:rsidP="00657B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C75F6">
        <w:rPr>
          <w:rFonts w:ascii="Times New Roman" w:eastAsia="Times New Roman" w:hAnsi="Times New Roman" w:cs="Times New Roman"/>
          <w:sz w:val="24"/>
          <w:szCs w:val="24"/>
          <w:highlight w:val="yellow"/>
        </w:rPr>
        <w:t>All of the above</w:t>
      </w:r>
    </w:p>
    <w:p w:rsidR="00657B7A" w:rsidRPr="00657B7A" w:rsidRDefault="00657B7A" w:rsidP="00657B7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B7A">
        <w:rPr>
          <w:rFonts w:ascii="Times New Roman" w:eastAsia="Times New Roman" w:hAnsi="Times New Roman" w:cs="Times New Roman"/>
          <w:bCs/>
          <w:sz w:val="24"/>
          <w:szCs w:val="24"/>
        </w:rPr>
        <w:t>A PLN must always consist solely of electronic resources.</w:t>
      </w:r>
    </w:p>
    <w:p w:rsidR="00657B7A" w:rsidRPr="00657B7A" w:rsidRDefault="00657B7A" w:rsidP="00657B7A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B7A">
        <w:rPr>
          <w:rFonts w:ascii="Times New Roman" w:eastAsia="Times New Roman" w:hAnsi="Times New Roman" w:cs="Times New Roman"/>
          <w:bCs/>
          <w:sz w:val="24"/>
          <w:szCs w:val="24"/>
        </w:rPr>
        <w:t>True</w:t>
      </w:r>
      <w:r w:rsidRPr="00657B7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bookmarkStart w:id="0" w:name="_GoBack"/>
      <w:bookmarkEnd w:id="0"/>
      <w:r w:rsidRPr="00657B7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False</w:t>
      </w:r>
    </w:p>
    <w:p w:rsidR="00445951" w:rsidRDefault="00445951"/>
    <w:sectPr w:rsidR="00445951" w:rsidSect="00445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B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9234B62"/>
    <w:multiLevelType w:val="hybridMultilevel"/>
    <w:tmpl w:val="7E96C220"/>
    <w:lvl w:ilvl="0" w:tplc="C2608D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183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A2CF2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B8E4FA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F5EA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223F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10C18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D06F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44E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13064"/>
    <w:multiLevelType w:val="hybridMultilevel"/>
    <w:tmpl w:val="320090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7E721D"/>
    <w:multiLevelType w:val="hybridMultilevel"/>
    <w:tmpl w:val="1572F4EA"/>
    <w:lvl w:ilvl="0" w:tplc="7EA05D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196F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EDDE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908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3883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F666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F1AFB6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FCE1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0A0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D40B7"/>
    <w:multiLevelType w:val="hybridMultilevel"/>
    <w:tmpl w:val="C66A4F3C"/>
    <w:lvl w:ilvl="0" w:tplc="1ADAA7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C4EB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86BD9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04EAB2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209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62B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C34AC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6E07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A6D4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A4E17"/>
    <w:multiLevelType w:val="hybridMultilevel"/>
    <w:tmpl w:val="E5E890D4"/>
    <w:lvl w:ilvl="0" w:tplc="9B08EA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CAC04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2B2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24896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39CA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E542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6D42E8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A860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E48C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57EBC"/>
    <w:multiLevelType w:val="hybridMultilevel"/>
    <w:tmpl w:val="6576CBB8"/>
    <w:lvl w:ilvl="0" w:tplc="5C0E07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72B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C0B6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A1855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BBA3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BAD1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B8064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20CE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A4C3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B7A"/>
    <w:rsid w:val="00445951"/>
    <w:rsid w:val="0065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>NCDPI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gsoni</dc:creator>
  <cp:lastModifiedBy>gsoni</cp:lastModifiedBy>
  <cp:revision>1</cp:revision>
  <dcterms:created xsi:type="dcterms:W3CDTF">2013-05-07T02:10:00Z</dcterms:created>
  <dcterms:modified xsi:type="dcterms:W3CDTF">2013-05-07T02:13:00Z</dcterms:modified>
</cp:coreProperties>
</file>